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EF" w:rsidRPr="000E6CEF" w:rsidRDefault="000E6CEF" w:rsidP="000E6CEF">
      <w:pPr>
        <w:adjustRightInd w:val="0"/>
        <w:snapToGrid w:val="0"/>
        <w:spacing w:line="560" w:lineRule="exact"/>
        <w:jc w:val="center"/>
        <w:rPr>
          <w:rFonts w:ascii="標楷體" w:eastAsia="標楷體" w:hAnsi="標楷體"/>
          <w:b/>
          <w:sz w:val="40"/>
        </w:rPr>
      </w:pPr>
      <w:r w:rsidRPr="000E6CEF">
        <w:rPr>
          <w:rFonts w:ascii="標楷體" w:eastAsia="標楷體" w:hAnsi="標楷體" w:hint="eastAsia"/>
          <w:b/>
          <w:sz w:val="40"/>
        </w:rPr>
        <w:t>中心綜合醫院員工團體保險投標須知</w:t>
      </w:r>
    </w:p>
    <w:p w:rsidR="000E6CEF" w:rsidRDefault="000E6CEF" w:rsidP="000E6CEF">
      <w:pPr>
        <w:adjustRightInd w:val="0"/>
        <w:snapToGrid w:val="0"/>
        <w:spacing w:line="560" w:lineRule="exact"/>
        <w:rPr>
          <w:rFonts w:ascii="標楷體" w:eastAsia="標楷體" w:hAnsi="標楷體"/>
          <w:sz w:val="32"/>
        </w:rPr>
      </w:pPr>
      <w:r w:rsidRPr="000E6CEF">
        <w:rPr>
          <w:rFonts w:ascii="標楷體" w:eastAsia="標楷體" w:hAnsi="標楷體" w:hint="eastAsia"/>
          <w:sz w:val="32"/>
        </w:rPr>
        <w:t>一、品名及數量：</w:t>
      </w:r>
    </w:p>
    <w:p w:rsidR="000E6CEF" w:rsidRPr="000E6CEF" w:rsidRDefault="000E6CEF" w:rsidP="000E6CEF">
      <w:pPr>
        <w:adjustRightInd w:val="0"/>
        <w:snapToGrid w:val="0"/>
        <w:spacing w:line="560" w:lineRule="exact"/>
        <w:ind w:leftChars="268" w:left="643"/>
        <w:rPr>
          <w:rFonts w:ascii="標楷體" w:eastAsia="標楷體" w:hAnsi="標楷體"/>
          <w:sz w:val="32"/>
        </w:rPr>
      </w:pPr>
      <w:r>
        <w:rPr>
          <w:rFonts w:ascii="標楷體" w:eastAsia="標楷體" w:hAnsi="標楷體" w:hint="eastAsia"/>
          <w:sz w:val="32"/>
        </w:rPr>
        <w:t>中心綜合醫院</w:t>
      </w:r>
      <w:r w:rsidRPr="000E6CEF">
        <w:rPr>
          <w:rFonts w:ascii="標楷體" w:eastAsia="標楷體" w:hAnsi="標楷體" w:hint="eastAsia"/>
          <w:sz w:val="32"/>
        </w:rPr>
        <w:t>員工團體保險</w:t>
      </w:r>
      <w:r>
        <w:rPr>
          <w:rFonts w:ascii="標楷體" w:eastAsia="標楷體" w:hAnsi="標楷體" w:hint="eastAsia"/>
          <w:sz w:val="32"/>
        </w:rPr>
        <w:t>234</w:t>
      </w:r>
      <w:r w:rsidRPr="000E6CEF">
        <w:rPr>
          <w:rFonts w:ascii="標楷體" w:eastAsia="標楷體" w:hAnsi="標楷體" w:hint="eastAsia"/>
          <w:sz w:val="32"/>
        </w:rPr>
        <w:t>人(投保人數以保險起日當日實際在職人數為</w:t>
      </w:r>
      <w:proofErr w:type="gramStart"/>
      <w:r w:rsidRPr="000E6CEF">
        <w:rPr>
          <w:rFonts w:ascii="標楷體" w:eastAsia="標楷體" w:hAnsi="標楷體" w:hint="eastAsia"/>
          <w:sz w:val="32"/>
        </w:rPr>
        <w:t>準</w:t>
      </w:r>
      <w:proofErr w:type="gramEnd"/>
      <w:r w:rsidRPr="000E6CEF">
        <w:rPr>
          <w:rFonts w:ascii="標楷體" w:eastAsia="標楷體" w:hAnsi="標楷體" w:hint="eastAsia"/>
          <w:sz w:val="32"/>
        </w:rPr>
        <w:t>)。</w:t>
      </w:r>
    </w:p>
    <w:p w:rsidR="000E6CEF" w:rsidRPr="000E6CEF" w:rsidRDefault="000E6CEF" w:rsidP="000E6CEF">
      <w:pPr>
        <w:adjustRightInd w:val="0"/>
        <w:snapToGrid w:val="0"/>
        <w:spacing w:line="560" w:lineRule="exact"/>
        <w:rPr>
          <w:rFonts w:ascii="標楷體" w:eastAsia="標楷體" w:hAnsi="標楷體"/>
          <w:sz w:val="32"/>
        </w:rPr>
      </w:pPr>
      <w:r w:rsidRPr="000E6CEF">
        <w:rPr>
          <w:rFonts w:ascii="標楷體" w:eastAsia="標楷體" w:hAnsi="標楷體" w:hint="eastAsia"/>
          <w:sz w:val="32"/>
        </w:rPr>
        <w:t>二、廠商資格：</w:t>
      </w:r>
    </w:p>
    <w:p w:rsidR="000E6CEF" w:rsidRPr="000E6CEF" w:rsidRDefault="000E6CEF" w:rsidP="000E6CEF">
      <w:pPr>
        <w:adjustRightInd w:val="0"/>
        <w:snapToGrid w:val="0"/>
        <w:spacing w:line="560" w:lineRule="exact"/>
        <w:ind w:leftChars="268" w:left="643"/>
        <w:rPr>
          <w:rFonts w:ascii="標楷體" w:eastAsia="標楷體" w:hAnsi="標楷體"/>
          <w:sz w:val="32"/>
        </w:rPr>
      </w:pPr>
      <w:r w:rsidRPr="000E6CEF">
        <w:rPr>
          <w:rFonts w:ascii="標楷體" w:eastAsia="標楷體" w:hAnsi="標楷體" w:hint="eastAsia"/>
          <w:sz w:val="32"/>
        </w:rPr>
        <w:t>凡合法登記立案之國內保險公司且為中華民國人壽保險商業同業公會會員，且符合以下資格：</w:t>
      </w:r>
    </w:p>
    <w:p w:rsidR="000E6CEF" w:rsidRPr="000E6CEF" w:rsidRDefault="000E6CEF" w:rsidP="00DD5884">
      <w:pPr>
        <w:adjustRightInd w:val="0"/>
        <w:snapToGrid w:val="0"/>
        <w:spacing w:line="560" w:lineRule="exact"/>
        <w:ind w:leftChars="64" w:left="154"/>
        <w:rPr>
          <w:rFonts w:ascii="標楷體" w:eastAsia="標楷體" w:hAnsi="標楷體"/>
          <w:sz w:val="32"/>
        </w:rPr>
      </w:pPr>
      <w:r>
        <w:rPr>
          <w:rFonts w:ascii="標楷體" w:eastAsia="標楷體" w:hAnsi="標楷體" w:hint="eastAsia"/>
          <w:sz w:val="32"/>
        </w:rPr>
        <w:t>(</w:t>
      </w:r>
      <w:proofErr w:type="gramStart"/>
      <w:r>
        <w:rPr>
          <w:rFonts w:ascii="標楷體" w:eastAsia="標楷體" w:hAnsi="標楷體" w:hint="eastAsia"/>
          <w:sz w:val="32"/>
        </w:rPr>
        <w:t>一</w:t>
      </w:r>
      <w:proofErr w:type="gramEnd"/>
      <w:r>
        <w:rPr>
          <w:rFonts w:ascii="標楷體" w:eastAsia="標楷體" w:hAnsi="標楷體" w:hint="eastAsia"/>
          <w:sz w:val="32"/>
        </w:rPr>
        <w:t>)</w:t>
      </w:r>
      <w:r w:rsidRPr="000E6CEF">
        <w:rPr>
          <w:rFonts w:ascii="標楷體" w:eastAsia="標楷體" w:hAnsi="標楷體" w:hint="eastAsia"/>
          <w:sz w:val="32"/>
        </w:rPr>
        <w:t>其最近1年淨值為正數。</w:t>
      </w:r>
    </w:p>
    <w:p w:rsidR="000E6CEF" w:rsidRPr="000E6CEF" w:rsidRDefault="000E6CEF" w:rsidP="00DD5884">
      <w:pPr>
        <w:adjustRightInd w:val="0"/>
        <w:snapToGrid w:val="0"/>
        <w:spacing w:line="560" w:lineRule="exact"/>
        <w:ind w:leftChars="64" w:left="154"/>
        <w:rPr>
          <w:rFonts w:ascii="標楷體" w:eastAsia="標楷體" w:hAnsi="標楷體"/>
          <w:sz w:val="32"/>
        </w:rPr>
      </w:pPr>
      <w:r>
        <w:rPr>
          <w:rFonts w:ascii="標楷體" w:eastAsia="標楷體" w:hAnsi="標楷體" w:hint="eastAsia"/>
          <w:sz w:val="32"/>
        </w:rPr>
        <w:t>(二)資</w:t>
      </w:r>
      <w:r w:rsidRPr="000E6CEF">
        <w:rPr>
          <w:rFonts w:ascii="標楷體" w:eastAsia="標楷體" w:hAnsi="標楷體" w:hint="eastAsia"/>
          <w:sz w:val="32"/>
        </w:rPr>
        <w:t>本適足比率達百分之二百以上。</w:t>
      </w:r>
    </w:p>
    <w:p w:rsidR="000E6CEF" w:rsidRPr="000E6CEF" w:rsidRDefault="000E6CEF" w:rsidP="00DD5884">
      <w:pPr>
        <w:adjustRightInd w:val="0"/>
        <w:snapToGrid w:val="0"/>
        <w:spacing w:line="560" w:lineRule="exact"/>
        <w:ind w:leftChars="64" w:left="154"/>
        <w:rPr>
          <w:rFonts w:ascii="標楷體" w:eastAsia="標楷體" w:hAnsi="標楷體"/>
          <w:sz w:val="32"/>
        </w:rPr>
      </w:pPr>
      <w:r>
        <w:rPr>
          <w:rFonts w:ascii="標楷體" w:eastAsia="標楷體" w:hAnsi="標楷體" w:hint="eastAsia"/>
          <w:sz w:val="32"/>
        </w:rPr>
        <w:t>(三)</w:t>
      </w:r>
      <w:r w:rsidRPr="000E6CEF">
        <w:rPr>
          <w:rFonts w:ascii="標楷體" w:eastAsia="標楷體" w:hAnsi="標楷體" w:hint="eastAsia"/>
          <w:sz w:val="32"/>
        </w:rPr>
        <w:t>信用評等符合以下等級之</w:t>
      </w:r>
      <w:proofErr w:type="gramStart"/>
      <w:r w:rsidRPr="000E6CEF">
        <w:rPr>
          <w:rFonts w:ascii="標楷體" w:eastAsia="標楷體" w:hAnsi="標楷體" w:hint="eastAsia"/>
          <w:sz w:val="32"/>
        </w:rPr>
        <w:t>一</w:t>
      </w:r>
      <w:proofErr w:type="gramEnd"/>
      <w:r w:rsidRPr="000E6CEF">
        <w:rPr>
          <w:rFonts w:ascii="標楷體" w:eastAsia="標楷體" w:hAnsi="標楷體" w:hint="eastAsia"/>
          <w:sz w:val="32"/>
        </w:rPr>
        <w:t>：</w:t>
      </w:r>
    </w:p>
    <w:p w:rsidR="000E6CEF" w:rsidRPr="000E6CEF" w:rsidRDefault="000E6CEF" w:rsidP="00DD5884">
      <w:pPr>
        <w:adjustRightInd w:val="0"/>
        <w:snapToGrid w:val="0"/>
        <w:spacing w:line="560" w:lineRule="exact"/>
        <w:ind w:leftChars="134" w:left="322"/>
        <w:rPr>
          <w:rFonts w:ascii="標楷體" w:eastAsia="標楷體" w:hAnsi="標楷體"/>
          <w:sz w:val="32"/>
        </w:rPr>
      </w:pPr>
      <w:r>
        <w:rPr>
          <w:rFonts w:ascii="標楷體" w:eastAsia="標楷體" w:hAnsi="標楷體" w:hint="eastAsia"/>
          <w:sz w:val="32"/>
        </w:rPr>
        <w:t>１、</w:t>
      </w:r>
      <w:r w:rsidRPr="000E6CEF">
        <w:rPr>
          <w:rFonts w:ascii="標楷體" w:eastAsia="標楷體" w:hAnsi="標楷體" w:hint="eastAsia"/>
          <w:sz w:val="32"/>
        </w:rPr>
        <w:t>中華信用評等公司(中華信評)「</w:t>
      </w:r>
      <w:proofErr w:type="spellStart"/>
      <w:r w:rsidRPr="000E6CEF">
        <w:rPr>
          <w:rFonts w:ascii="標楷體" w:eastAsia="標楷體" w:hAnsi="標楷體" w:hint="eastAsia"/>
          <w:sz w:val="32"/>
        </w:rPr>
        <w:t>twAA</w:t>
      </w:r>
      <w:proofErr w:type="spellEnd"/>
      <w:r w:rsidRPr="000E6CEF">
        <w:rPr>
          <w:rFonts w:ascii="標楷體" w:eastAsia="標楷體" w:hAnsi="標楷體" w:hint="eastAsia"/>
          <w:sz w:val="32"/>
        </w:rPr>
        <w:t>-」等級以上。</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２、</w:t>
      </w:r>
      <w:proofErr w:type="gramStart"/>
      <w:r w:rsidRPr="000E6CEF">
        <w:rPr>
          <w:rFonts w:ascii="標楷體" w:eastAsia="標楷體" w:hAnsi="標楷體" w:hint="eastAsia"/>
          <w:sz w:val="32"/>
        </w:rPr>
        <w:t>惠譽國際</w:t>
      </w:r>
      <w:proofErr w:type="gramEnd"/>
      <w:r w:rsidRPr="000E6CEF">
        <w:rPr>
          <w:rFonts w:ascii="標楷體" w:eastAsia="標楷體" w:hAnsi="標楷體" w:hint="eastAsia"/>
          <w:sz w:val="32"/>
        </w:rPr>
        <w:t>信用評等公司台灣分公司(</w:t>
      </w:r>
      <w:proofErr w:type="gramStart"/>
      <w:r w:rsidRPr="000E6CEF">
        <w:rPr>
          <w:rFonts w:ascii="標楷體" w:eastAsia="標楷體" w:hAnsi="標楷體" w:hint="eastAsia"/>
          <w:sz w:val="32"/>
        </w:rPr>
        <w:t>惠譽台灣</w:t>
      </w:r>
      <w:proofErr w:type="gramEnd"/>
      <w:r w:rsidRPr="000E6CEF">
        <w:rPr>
          <w:rFonts w:ascii="標楷體" w:eastAsia="標楷體" w:hAnsi="標楷體" w:hint="eastAsia"/>
          <w:sz w:val="32"/>
        </w:rPr>
        <w:t>)「AA-(</w:t>
      </w:r>
      <w:proofErr w:type="spellStart"/>
      <w:r w:rsidRPr="000E6CEF">
        <w:rPr>
          <w:rFonts w:ascii="標楷體" w:eastAsia="標楷體" w:hAnsi="標楷體" w:hint="eastAsia"/>
          <w:sz w:val="32"/>
        </w:rPr>
        <w:t>twn</w:t>
      </w:r>
      <w:proofErr w:type="spellEnd"/>
      <w:r w:rsidRPr="000E6CEF">
        <w:rPr>
          <w:rFonts w:ascii="標楷體" w:eastAsia="標楷體" w:hAnsi="標楷體" w:hint="eastAsia"/>
          <w:sz w:val="32"/>
        </w:rPr>
        <w:t>)」等級以上。</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３、</w:t>
      </w:r>
      <w:r w:rsidRPr="000E6CEF">
        <w:rPr>
          <w:rFonts w:ascii="標楷體" w:eastAsia="標楷體" w:hAnsi="標楷體" w:hint="eastAsia"/>
          <w:sz w:val="32"/>
        </w:rPr>
        <w:t>標準普爾公司(S&amp;P)「A-」等級以上。</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４、</w:t>
      </w:r>
      <w:proofErr w:type="gramStart"/>
      <w:r w:rsidRPr="000E6CEF">
        <w:rPr>
          <w:rFonts w:ascii="標楷體" w:eastAsia="標楷體" w:hAnsi="標楷體" w:hint="eastAsia"/>
          <w:sz w:val="32"/>
        </w:rPr>
        <w:t>惠譽國際</w:t>
      </w:r>
      <w:proofErr w:type="gramEnd"/>
      <w:r w:rsidRPr="000E6CEF">
        <w:rPr>
          <w:rFonts w:ascii="標楷體" w:eastAsia="標楷體" w:hAnsi="標楷體" w:hint="eastAsia"/>
          <w:sz w:val="32"/>
        </w:rPr>
        <w:t>信用評等公司(Fitch)「A-」等級以上。</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５、</w:t>
      </w:r>
      <w:r w:rsidRPr="000E6CEF">
        <w:rPr>
          <w:rFonts w:ascii="標楷體" w:eastAsia="標楷體" w:hAnsi="標楷體" w:hint="eastAsia"/>
          <w:sz w:val="32"/>
        </w:rPr>
        <w:t>貝</w:t>
      </w:r>
      <w:proofErr w:type="gramStart"/>
      <w:r w:rsidRPr="000E6CEF">
        <w:rPr>
          <w:rFonts w:ascii="標楷體" w:eastAsia="標楷體" w:hAnsi="標楷體" w:hint="eastAsia"/>
          <w:sz w:val="32"/>
        </w:rPr>
        <w:t>氐</w:t>
      </w:r>
      <w:proofErr w:type="gramEnd"/>
      <w:r w:rsidRPr="000E6CEF">
        <w:rPr>
          <w:rFonts w:ascii="標楷體" w:eastAsia="標楷體" w:hAnsi="標楷體" w:hint="eastAsia"/>
          <w:sz w:val="32"/>
        </w:rPr>
        <w:t>評鑑機構(</w:t>
      </w:r>
      <w:proofErr w:type="spellStart"/>
      <w:r w:rsidRPr="000E6CEF">
        <w:rPr>
          <w:rFonts w:ascii="標楷體" w:eastAsia="標楷體" w:hAnsi="標楷體" w:hint="eastAsia"/>
          <w:sz w:val="32"/>
        </w:rPr>
        <w:t>A.M.Best</w:t>
      </w:r>
      <w:proofErr w:type="spellEnd"/>
      <w:r w:rsidRPr="000E6CEF">
        <w:rPr>
          <w:rFonts w:ascii="標楷體" w:eastAsia="標楷體" w:hAnsi="標楷體" w:hint="eastAsia"/>
          <w:sz w:val="32"/>
        </w:rPr>
        <w:t>)「A-」等級以上。</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６、</w:t>
      </w:r>
      <w:r w:rsidRPr="000E6CEF">
        <w:rPr>
          <w:rFonts w:ascii="標楷體" w:eastAsia="標楷體" w:hAnsi="標楷體" w:hint="eastAsia"/>
          <w:sz w:val="32"/>
        </w:rPr>
        <w:t>穆迪投資人服務公司(Moody</w:t>
      </w:r>
      <w:proofErr w:type="gramStart"/>
      <w:r w:rsidRPr="000E6CEF">
        <w:rPr>
          <w:rFonts w:ascii="標楷體" w:eastAsia="標楷體" w:hAnsi="標楷體" w:hint="eastAsia"/>
          <w:sz w:val="32"/>
        </w:rPr>
        <w:t>’</w:t>
      </w:r>
      <w:proofErr w:type="gramEnd"/>
      <w:r w:rsidRPr="000E6CEF">
        <w:rPr>
          <w:rFonts w:ascii="標楷體" w:eastAsia="標楷體" w:hAnsi="標楷體" w:hint="eastAsia"/>
          <w:sz w:val="32"/>
        </w:rPr>
        <w:t>s)「A3」等級以上。</w:t>
      </w:r>
    </w:p>
    <w:p w:rsidR="000E6CEF" w:rsidRPr="000E6CEF" w:rsidRDefault="000E6CEF" w:rsidP="00DD5884">
      <w:pPr>
        <w:adjustRightInd w:val="0"/>
        <w:snapToGrid w:val="0"/>
        <w:spacing w:line="560" w:lineRule="exact"/>
        <w:ind w:leftChars="64" w:left="154"/>
        <w:rPr>
          <w:rFonts w:ascii="標楷體" w:eastAsia="標楷體" w:hAnsi="標楷體"/>
          <w:sz w:val="32"/>
        </w:rPr>
      </w:pPr>
      <w:r>
        <w:rPr>
          <w:rFonts w:ascii="標楷體" w:eastAsia="標楷體" w:hAnsi="標楷體" w:hint="eastAsia"/>
          <w:sz w:val="32"/>
        </w:rPr>
        <w:t>(四)</w:t>
      </w:r>
      <w:r w:rsidRPr="000E6CEF">
        <w:rPr>
          <w:rFonts w:ascii="標楷體" w:eastAsia="標楷體" w:hAnsi="標楷體" w:hint="eastAsia"/>
          <w:sz w:val="32"/>
        </w:rPr>
        <w:t>最近一期自動報繳營業稅稅單。</w:t>
      </w:r>
    </w:p>
    <w:p w:rsidR="000E6CEF" w:rsidRPr="000E6CEF" w:rsidRDefault="000E6CEF" w:rsidP="000E6CEF">
      <w:pPr>
        <w:adjustRightInd w:val="0"/>
        <w:snapToGrid w:val="0"/>
        <w:spacing w:line="560" w:lineRule="exact"/>
        <w:rPr>
          <w:rFonts w:ascii="標楷體" w:eastAsia="標楷體" w:hAnsi="標楷體"/>
          <w:sz w:val="32"/>
        </w:rPr>
      </w:pPr>
      <w:r w:rsidRPr="000E6CEF">
        <w:rPr>
          <w:rFonts w:ascii="標楷體" w:eastAsia="標楷體" w:hAnsi="標楷體" w:hint="eastAsia"/>
          <w:sz w:val="32"/>
        </w:rPr>
        <w:t>三、團體保險需求：</w:t>
      </w:r>
    </w:p>
    <w:p w:rsidR="000E6CEF" w:rsidRPr="000E6CEF" w:rsidRDefault="000E6CEF" w:rsidP="00DD5884">
      <w:pPr>
        <w:adjustRightInd w:val="0"/>
        <w:snapToGrid w:val="0"/>
        <w:spacing w:line="560" w:lineRule="exact"/>
        <w:ind w:leftChars="64" w:left="154"/>
        <w:rPr>
          <w:rFonts w:ascii="標楷體" w:eastAsia="標楷體" w:hAnsi="標楷體"/>
          <w:sz w:val="32"/>
        </w:rPr>
      </w:pPr>
      <w:r w:rsidRPr="000E6CEF">
        <w:rPr>
          <w:rFonts w:ascii="標楷體" w:eastAsia="標楷體" w:hAnsi="標楷體" w:hint="eastAsia"/>
          <w:sz w:val="32"/>
        </w:rPr>
        <w:t>(</w:t>
      </w:r>
      <w:proofErr w:type="gramStart"/>
      <w:r w:rsidRPr="000E6CEF">
        <w:rPr>
          <w:rFonts w:ascii="標楷體" w:eastAsia="標楷體" w:hAnsi="標楷體" w:hint="eastAsia"/>
          <w:sz w:val="32"/>
        </w:rPr>
        <w:t>一</w:t>
      </w:r>
      <w:proofErr w:type="gramEnd"/>
      <w:r w:rsidRPr="000E6CEF">
        <w:rPr>
          <w:rFonts w:ascii="標楷體" w:eastAsia="標楷體" w:hAnsi="標楷體" w:hint="eastAsia"/>
          <w:sz w:val="32"/>
        </w:rPr>
        <w:t>)保險種類需求：</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１</w:t>
      </w:r>
      <w:r w:rsidRPr="000E6CEF">
        <w:rPr>
          <w:rFonts w:ascii="標楷體" w:eastAsia="標楷體" w:hAnsi="標楷體" w:hint="eastAsia"/>
          <w:sz w:val="32"/>
        </w:rPr>
        <w:t>、一年期壽險100萬元。</w:t>
      </w:r>
    </w:p>
    <w:p w:rsidR="000E6CEF" w:rsidRPr="000E6CEF" w:rsidRDefault="000E6CEF"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２</w:t>
      </w:r>
      <w:r w:rsidRPr="000E6CEF">
        <w:rPr>
          <w:rFonts w:ascii="標楷體" w:eastAsia="標楷體" w:hAnsi="標楷體" w:hint="eastAsia"/>
          <w:sz w:val="32"/>
        </w:rPr>
        <w:t>、傷害險</w:t>
      </w:r>
      <w:r w:rsidR="00DD5884">
        <w:rPr>
          <w:rFonts w:ascii="標楷體" w:eastAsia="標楷體" w:hAnsi="標楷體" w:hint="eastAsia"/>
          <w:sz w:val="32"/>
        </w:rPr>
        <w:t>2</w:t>
      </w:r>
      <w:r w:rsidRPr="000E6CEF">
        <w:rPr>
          <w:rFonts w:ascii="標楷體" w:eastAsia="標楷體" w:hAnsi="標楷體" w:hint="eastAsia"/>
          <w:sz w:val="32"/>
        </w:rPr>
        <w:t>00萬元。</w:t>
      </w:r>
    </w:p>
    <w:p w:rsidR="000E6CEF" w:rsidRDefault="000E6CEF" w:rsidP="00DD5884">
      <w:pPr>
        <w:adjustRightInd w:val="0"/>
        <w:snapToGrid w:val="0"/>
        <w:spacing w:line="560" w:lineRule="exact"/>
        <w:ind w:leftChars="134" w:left="949" w:hangingChars="196" w:hanging="627"/>
        <w:rPr>
          <w:rFonts w:ascii="標楷體" w:eastAsia="標楷體" w:hAnsi="標楷體" w:hint="eastAsia"/>
          <w:sz w:val="32"/>
        </w:rPr>
      </w:pPr>
      <w:r>
        <w:rPr>
          <w:rFonts w:ascii="標楷體" w:eastAsia="標楷體" w:hAnsi="標楷體" w:hint="eastAsia"/>
          <w:sz w:val="32"/>
        </w:rPr>
        <w:t>３</w:t>
      </w:r>
      <w:r w:rsidRPr="000E6CEF">
        <w:rPr>
          <w:rFonts w:ascii="標楷體" w:eastAsia="標楷體" w:hAnsi="標楷體" w:hint="eastAsia"/>
          <w:sz w:val="32"/>
        </w:rPr>
        <w:t>、</w:t>
      </w:r>
      <w:r w:rsidR="00DD5884">
        <w:rPr>
          <w:rFonts w:ascii="標楷體" w:eastAsia="標楷體" w:hAnsi="標楷體" w:hint="eastAsia"/>
          <w:sz w:val="32"/>
        </w:rPr>
        <w:t>重大疾病險10萬元</w:t>
      </w:r>
      <w:r w:rsidRPr="000E6CEF">
        <w:rPr>
          <w:rFonts w:ascii="標楷體" w:eastAsia="標楷體" w:hAnsi="標楷體" w:hint="eastAsia"/>
          <w:sz w:val="32"/>
        </w:rPr>
        <w:t>。</w:t>
      </w:r>
    </w:p>
    <w:p w:rsidR="00CE2EE3" w:rsidRPr="00CE2EE3" w:rsidRDefault="00CE2EE3"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４、職業災害險</w:t>
      </w:r>
    </w:p>
    <w:p w:rsidR="000E6CEF" w:rsidRPr="000E6CEF" w:rsidRDefault="000E6CEF" w:rsidP="00DD5884">
      <w:pPr>
        <w:adjustRightInd w:val="0"/>
        <w:snapToGrid w:val="0"/>
        <w:spacing w:line="560" w:lineRule="exact"/>
        <w:ind w:leftChars="64" w:left="154"/>
        <w:rPr>
          <w:rFonts w:ascii="標楷體" w:eastAsia="標楷體" w:hAnsi="標楷體"/>
          <w:sz w:val="32"/>
        </w:rPr>
      </w:pPr>
      <w:r w:rsidRPr="000E6CEF">
        <w:rPr>
          <w:rFonts w:ascii="標楷體" w:eastAsia="標楷體" w:hAnsi="標楷體" w:hint="eastAsia"/>
          <w:sz w:val="32"/>
        </w:rPr>
        <w:lastRenderedPageBreak/>
        <w:t>(二)被保險人：</w:t>
      </w:r>
    </w:p>
    <w:p w:rsidR="000E6CEF" w:rsidRPr="000E6CEF" w:rsidRDefault="00DD5884" w:rsidP="00250555">
      <w:pPr>
        <w:kinsoku w:val="0"/>
        <w:overflowPunct w:val="0"/>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１</w:t>
      </w:r>
      <w:r w:rsidR="000E6CEF" w:rsidRPr="000E6CEF">
        <w:rPr>
          <w:rFonts w:ascii="標楷體" w:eastAsia="標楷體" w:hAnsi="標楷體" w:hint="eastAsia"/>
          <w:sz w:val="32"/>
        </w:rPr>
        <w:t>、被保險人為本</w:t>
      </w:r>
      <w:r w:rsidR="00CE2EE3">
        <w:rPr>
          <w:rFonts w:ascii="標楷體" w:eastAsia="標楷體" w:hAnsi="標楷體" w:hint="eastAsia"/>
          <w:sz w:val="32"/>
        </w:rPr>
        <w:t>院</w:t>
      </w:r>
      <w:r w:rsidR="000E6CEF" w:rsidRPr="000E6CEF">
        <w:rPr>
          <w:rFonts w:ascii="標楷體" w:eastAsia="標楷體" w:hAnsi="標楷體" w:hint="eastAsia"/>
          <w:sz w:val="32"/>
        </w:rPr>
        <w:t>全體員工(</w:t>
      </w:r>
      <w:proofErr w:type="gramStart"/>
      <w:r w:rsidR="000E6CEF" w:rsidRPr="000E6CEF">
        <w:rPr>
          <w:rFonts w:ascii="標楷體" w:eastAsia="標楷體" w:hAnsi="標楷體" w:hint="eastAsia"/>
          <w:sz w:val="32"/>
        </w:rPr>
        <w:t>含留職</w:t>
      </w:r>
      <w:proofErr w:type="gramEnd"/>
      <w:r w:rsidR="000E6CEF" w:rsidRPr="000E6CEF">
        <w:rPr>
          <w:rFonts w:ascii="標楷體" w:eastAsia="標楷體" w:hAnsi="標楷體" w:hint="eastAsia"/>
          <w:sz w:val="32"/>
        </w:rPr>
        <w:t>停薪人員、不含臨時人員)，且投保時全員免健康聲明，不論是否已患重大疾病</w:t>
      </w:r>
      <w:proofErr w:type="gramStart"/>
      <w:r w:rsidR="000E6CEF" w:rsidRPr="000E6CEF">
        <w:rPr>
          <w:rFonts w:ascii="標楷體" w:eastAsia="標楷體" w:hAnsi="標楷體" w:hint="eastAsia"/>
          <w:sz w:val="32"/>
        </w:rPr>
        <w:t>或既往症</w:t>
      </w:r>
      <w:proofErr w:type="gramEnd"/>
      <w:r w:rsidR="000E6CEF" w:rsidRPr="000E6CEF">
        <w:rPr>
          <w:rFonts w:ascii="標楷體" w:eastAsia="標楷體" w:hAnsi="標楷體" w:hint="eastAsia"/>
          <w:sz w:val="32"/>
        </w:rPr>
        <w:t>。</w:t>
      </w:r>
    </w:p>
    <w:p w:rsidR="00DD5884" w:rsidRDefault="00DD5884"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２</w:t>
      </w:r>
      <w:r w:rsidR="000E6CEF" w:rsidRPr="000E6CEF">
        <w:rPr>
          <w:rFonts w:ascii="標楷體" w:eastAsia="標楷體" w:hAnsi="標楷體" w:hint="eastAsia"/>
          <w:sz w:val="32"/>
        </w:rPr>
        <w:t>、保險年度內，新進員工依其報到當日零時起加保，並按年度實際加保日數比例計算保險費。</w:t>
      </w:r>
    </w:p>
    <w:p w:rsidR="00DD5884" w:rsidRDefault="00DD5884"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３</w:t>
      </w:r>
      <w:r w:rsidR="000E6CEF" w:rsidRPr="000E6CEF">
        <w:rPr>
          <w:rFonts w:ascii="標楷體" w:eastAsia="標楷體" w:hAnsi="標楷體" w:hint="eastAsia"/>
          <w:sz w:val="32"/>
        </w:rPr>
        <w:t>、保險年度內，離職員工依其離職當日24時退保，並按年度實際加保日數比例計算保險費。</w:t>
      </w:r>
    </w:p>
    <w:p w:rsidR="000E6CEF" w:rsidRPr="000E6CEF" w:rsidRDefault="00CE2EE3" w:rsidP="00DD5884">
      <w:pPr>
        <w:adjustRightInd w:val="0"/>
        <w:snapToGrid w:val="0"/>
        <w:spacing w:line="560" w:lineRule="exact"/>
        <w:ind w:leftChars="134" w:left="949" w:hangingChars="196" w:hanging="627"/>
        <w:rPr>
          <w:rFonts w:ascii="標楷體" w:eastAsia="標楷體" w:hAnsi="標楷體"/>
          <w:sz w:val="32"/>
        </w:rPr>
      </w:pPr>
      <w:r>
        <w:rPr>
          <w:rFonts w:ascii="標楷體" w:eastAsia="標楷體" w:hAnsi="標楷體" w:hint="eastAsia"/>
          <w:sz w:val="32"/>
        </w:rPr>
        <w:t>４</w:t>
      </w:r>
      <w:r w:rsidR="000E6CEF" w:rsidRPr="000E6CEF">
        <w:rPr>
          <w:rFonts w:ascii="標楷體" w:eastAsia="標楷體" w:hAnsi="標楷體" w:hint="eastAsia"/>
          <w:sz w:val="32"/>
        </w:rPr>
        <w:t>、保險年度內，在職員工辦理退休可繼續加保至當年度保險期間屆滿日止。</w:t>
      </w:r>
    </w:p>
    <w:p w:rsidR="000E6CEF" w:rsidRPr="000E6CEF" w:rsidRDefault="000E6CEF" w:rsidP="00C978C8">
      <w:pPr>
        <w:adjustRightInd w:val="0"/>
        <w:snapToGrid w:val="0"/>
        <w:spacing w:line="560" w:lineRule="exact"/>
        <w:ind w:leftChars="64" w:left="797" w:hangingChars="201" w:hanging="643"/>
        <w:rPr>
          <w:rFonts w:ascii="標楷體" w:eastAsia="標楷體" w:hAnsi="標楷體"/>
          <w:sz w:val="32"/>
        </w:rPr>
      </w:pPr>
      <w:r w:rsidRPr="000E6CEF">
        <w:rPr>
          <w:rFonts w:ascii="標楷體" w:eastAsia="標楷體" w:hAnsi="標楷體" w:hint="eastAsia"/>
          <w:sz w:val="32"/>
        </w:rPr>
        <w:t>(三)受益人：被保險人之身故受益人為法定繼承人。殘廢和醫療保險金受益人皆為被保險人本人。</w:t>
      </w:r>
    </w:p>
    <w:p w:rsidR="000E6CEF" w:rsidRPr="000E6CEF" w:rsidRDefault="000E6CEF" w:rsidP="00C978C8">
      <w:pPr>
        <w:adjustRightInd w:val="0"/>
        <w:snapToGrid w:val="0"/>
        <w:spacing w:line="560" w:lineRule="exact"/>
        <w:ind w:leftChars="64" w:left="797" w:hangingChars="201" w:hanging="643"/>
        <w:rPr>
          <w:rFonts w:ascii="標楷體" w:eastAsia="標楷體" w:hAnsi="標楷體"/>
          <w:sz w:val="32"/>
        </w:rPr>
      </w:pPr>
      <w:r w:rsidRPr="000E6CEF">
        <w:rPr>
          <w:rFonts w:ascii="標楷體" w:eastAsia="標楷體" w:hAnsi="標楷體" w:hint="eastAsia"/>
          <w:sz w:val="32"/>
        </w:rPr>
        <w:t>(四)保險期間：</w:t>
      </w:r>
      <w:r w:rsidR="00AA6956">
        <w:rPr>
          <w:rFonts w:ascii="標楷體" w:eastAsia="標楷體" w:hAnsi="標楷體" w:hint="eastAsia"/>
          <w:sz w:val="32"/>
        </w:rPr>
        <w:t>自110年10月1日起至111年9月30日止，</w:t>
      </w:r>
      <w:r w:rsidRPr="000E6CEF">
        <w:rPr>
          <w:rFonts w:ascii="標楷體" w:eastAsia="標楷體" w:hAnsi="標楷體" w:hint="eastAsia"/>
          <w:sz w:val="32"/>
        </w:rPr>
        <w:t>期間1年。</w:t>
      </w:r>
    </w:p>
    <w:p w:rsidR="000E6CEF" w:rsidRPr="000E6CEF" w:rsidRDefault="00C978C8" w:rsidP="000E6CEF">
      <w:pPr>
        <w:adjustRightInd w:val="0"/>
        <w:snapToGrid w:val="0"/>
        <w:spacing w:line="560" w:lineRule="exact"/>
        <w:rPr>
          <w:rFonts w:ascii="標楷體" w:eastAsia="標楷體" w:hAnsi="標楷體"/>
          <w:sz w:val="32"/>
        </w:rPr>
      </w:pPr>
      <w:r>
        <w:rPr>
          <w:rFonts w:ascii="標楷體" w:eastAsia="標楷體" w:hAnsi="標楷體" w:hint="eastAsia"/>
          <w:sz w:val="32"/>
        </w:rPr>
        <w:t>四</w:t>
      </w:r>
      <w:r w:rsidR="000E6CEF" w:rsidRPr="000E6CEF">
        <w:rPr>
          <w:rFonts w:ascii="標楷體" w:eastAsia="標楷體" w:hAnsi="標楷體" w:hint="eastAsia"/>
          <w:sz w:val="32"/>
        </w:rPr>
        <w:t>、簽約期限及逾期罰款：</w:t>
      </w:r>
    </w:p>
    <w:p w:rsidR="000E6CEF" w:rsidRPr="000E6CEF" w:rsidRDefault="000E6CEF" w:rsidP="00C978C8">
      <w:pPr>
        <w:adjustRightInd w:val="0"/>
        <w:snapToGrid w:val="0"/>
        <w:spacing w:line="560" w:lineRule="exact"/>
        <w:ind w:leftChars="64" w:left="797" w:hangingChars="201" w:hanging="643"/>
        <w:rPr>
          <w:rFonts w:ascii="標楷體" w:eastAsia="標楷體" w:hAnsi="標楷體"/>
          <w:sz w:val="32"/>
        </w:rPr>
      </w:pPr>
      <w:r w:rsidRPr="000E6CEF">
        <w:rPr>
          <w:rFonts w:ascii="標楷體" w:eastAsia="標楷體" w:hAnsi="標楷體" w:hint="eastAsia"/>
          <w:sz w:val="32"/>
        </w:rPr>
        <w:t>(</w:t>
      </w:r>
      <w:proofErr w:type="gramStart"/>
      <w:r w:rsidRPr="000E6CEF">
        <w:rPr>
          <w:rFonts w:ascii="標楷體" w:eastAsia="標楷體" w:hAnsi="標楷體" w:hint="eastAsia"/>
          <w:sz w:val="32"/>
        </w:rPr>
        <w:t>一</w:t>
      </w:r>
      <w:proofErr w:type="gramEnd"/>
      <w:r w:rsidRPr="000E6CEF">
        <w:rPr>
          <w:rFonts w:ascii="標楷體" w:eastAsia="標楷體" w:hAnsi="標楷體" w:hint="eastAsia"/>
          <w:sz w:val="32"/>
        </w:rPr>
        <w:t>)得標廠商應於得標日起3日內，提供員工團體保險計劃</w:t>
      </w:r>
      <w:proofErr w:type="gramStart"/>
      <w:r w:rsidRPr="000E6CEF">
        <w:rPr>
          <w:rFonts w:ascii="標楷體" w:eastAsia="標楷體" w:hAnsi="標楷體" w:hint="eastAsia"/>
          <w:sz w:val="32"/>
        </w:rPr>
        <w:t>書予本</w:t>
      </w:r>
      <w:r w:rsidR="00C978C8">
        <w:rPr>
          <w:rFonts w:ascii="標楷體" w:eastAsia="標楷體" w:hAnsi="標楷體" w:hint="eastAsia"/>
          <w:sz w:val="32"/>
        </w:rPr>
        <w:t>院</w:t>
      </w:r>
      <w:proofErr w:type="gramEnd"/>
      <w:r w:rsidRPr="000E6CEF">
        <w:rPr>
          <w:rFonts w:ascii="標楷體" w:eastAsia="標楷體" w:hAnsi="標楷體" w:hint="eastAsia"/>
          <w:sz w:val="32"/>
        </w:rPr>
        <w:t>審閱，並應於通知要保後起10日內簽訂要保書。員工團體保險計劃書如不合規定或錯誤時，經本行通知修訂，廠商應於1日內重提團體保險計劃書。</w:t>
      </w:r>
    </w:p>
    <w:p w:rsidR="000E6CEF" w:rsidRPr="000E6CEF" w:rsidRDefault="000E6CEF" w:rsidP="00C978C8">
      <w:pPr>
        <w:adjustRightInd w:val="0"/>
        <w:snapToGrid w:val="0"/>
        <w:spacing w:line="560" w:lineRule="exact"/>
        <w:ind w:leftChars="64" w:left="797" w:hangingChars="201" w:hanging="643"/>
        <w:rPr>
          <w:rFonts w:ascii="標楷體" w:eastAsia="標楷體" w:hAnsi="標楷體"/>
          <w:sz w:val="32"/>
        </w:rPr>
      </w:pPr>
      <w:r w:rsidRPr="000E6CEF">
        <w:rPr>
          <w:rFonts w:ascii="標楷體" w:eastAsia="標楷體" w:hAnsi="標楷體" w:hint="eastAsia"/>
          <w:sz w:val="32"/>
        </w:rPr>
        <w:t>(二)違反上述之期限，每逾1日按總價千分之三</w:t>
      </w:r>
      <w:proofErr w:type="gramStart"/>
      <w:r w:rsidRPr="000E6CEF">
        <w:rPr>
          <w:rFonts w:ascii="標楷體" w:eastAsia="標楷體" w:hAnsi="標楷體" w:hint="eastAsia"/>
          <w:sz w:val="32"/>
        </w:rPr>
        <w:t>按日計罰違約金</w:t>
      </w:r>
      <w:proofErr w:type="gramEnd"/>
      <w:r w:rsidR="00C978C8">
        <w:rPr>
          <w:rFonts w:ascii="標楷體" w:eastAsia="標楷體" w:hAnsi="標楷體" w:hint="eastAsia"/>
          <w:sz w:val="32"/>
        </w:rPr>
        <w:t>；</w:t>
      </w:r>
      <w:r w:rsidRPr="000E6CEF">
        <w:rPr>
          <w:rFonts w:ascii="標楷體" w:eastAsia="標楷體" w:hAnsi="標楷體" w:hint="eastAsia"/>
          <w:sz w:val="32"/>
        </w:rPr>
        <w:t>惟逾期限15日後，本</w:t>
      </w:r>
      <w:r w:rsidR="00C978C8">
        <w:rPr>
          <w:rFonts w:ascii="標楷體" w:eastAsia="標楷體" w:hAnsi="標楷體" w:hint="eastAsia"/>
          <w:sz w:val="32"/>
        </w:rPr>
        <w:t>院</w:t>
      </w:r>
      <w:r w:rsidRPr="000E6CEF">
        <w:rPr>
          <w:rFonts w:ascii="標楷體" w:eastAsia="標楷體" w:hAnsi="標楷體" w:hint="eastAsia"/>
          <w:sz w:val="32"/>
        </w:rPr>
        <w:t>得</w:t>
      </w:r>
      <w:proofErr w:type="gramStart"/>
      <w:r w:rsidRPr="000E6CEF">
        <w:rPr>
          <w:rFonts w:ascii="標楷體" w:eastAsia="標楷體" w:hAnsi="標楷體" w:hint="eastAsia"/>
          <w:sz w:val="32"/>
        </w:rPr>
        <w:t>予拒簽要</w:t>
      </w:r>
      <w:proofErr w:type="gramEnd"/>
      <w:r w:rsidRPr="000E6CEF">
        <w:rPr>
          <w:rFonts w:ascii="標楷體" w:eastAsia="標楷體" w:hAnsi="標楷體" w:hint="eastAsia"/>
          <w:sz w:val="32"/>
        </w:rPr>
        <w:t>保書。</w:t>
      </w:r>
    </w:p>
    <w:p w:rsidR="000E6CEF" w:rsidRPr="000E6CEF" w:rsidRDefault="000E6CEF" w:rsidP="00C978C8">
      <w:pPr>
        <w:adjustRightInd w:val="0"/>
        <w:snapToGrid w:val="0"/>
        <w:spacing w:line="560" w:lineRule="exact"/>
        <w:ind w:leftChars="64" w:left="797" w:hangingChars="201" w:hanging="643"/>
        <w:rPr>
          <w:rFonts w:ascii="標楷體" w:eastAsia="標楷體" w:hAnsi="標楷體"/>
          <w:sz w:val="32"/>
        </w:rPr>
      </w:pPr>
      <w:r w:rsidRPr="000E6CEF">
        <w:rPr>
          <w:rFonts w:ascii="標楷體" w:eastAsia="標楷體" w:hAnsi="標楷體" w:hint="eastAsia"/>
          <w:sz w:val="32"/>
        </w:rPr>
        <w:t>(三)但非因得標廠商過失所致之遲延，經本</w:t>
      </w:r>
      <w:r w:rsidR="00C978C8">
        <w:rPr>
          <w:rFonts w:ascii="標楷體" w:eastAsia="標楷體" w:hAnsi="標楷體" w:hint="eastAsia"/>
          <w:sz w:val="32"/>
        </w:rPr>
        <w:t>院</w:t>
      </w:r>
      <w:r w:rsidRPr="000E6CEF">
        <w:rPr>
          <w:rFonts w:ascii="標楷體" w:eastAsia="標楷體" w:hAnsi="標楷體" w:hint="eastAsia"/>
          <w:sz w:val="32"/>
        </w:rPr>
        <w:t>同意後得展延期限，得標廠商免負遲延責任。</w:t>
      </w:r>
    </w:p>
    <w:p w:rsidR="00250555" w:rsidRDefault="00C978C8" w:rsidP="00C978C8">
      <w:pPr>
        <w:adjustRightInd w:val="0"/>
        <w:snapToGrid w:val="0"/>
        <w:spacing w:line="560" w:lineRule="exact"/>
        <w:ind w:left="627" w:hangingChars="196" w:hanging="627"/>
        <w:rPr>
          <w:rFonts w:ascii="標楷體" w:eastAsia="標楷體" w:hAnsi="標楷體"/>
          <w:sz w:val="32"/>
        </w:rPr>
      </w:pPr>
      <w:r>
        <w:rPr>
          <w:rFonts w:ascii="標楷體" w:eastAsia="標楷體" w:hAnsi="標楷體" w:hint="eastAsia"/>
          <w:sz w:val="32"/>
        </w:rPr>
        <w:t>五</w:t>
      </w:r>
      <w:r w:rsidR="000E6CEF" w:rsidRPr="000E6CEF">
        <w:rPr>
          <w:rFonts w:ascii="標楷體" w:eastAsia="標楷體" w:hAnsi="標楷體" w:hint="eastAsia"/>
          <w:sz w:val="32"/>
        </w:rPr>
        <w:t>、投標：</w:t>
      </w:r>
    </w:p>
    <w:p w:rsidR="000E6CEF" w:rsidRPr="000E6CEF" w:rsidRDefault="000E6CEF" w:rsidP="00250555">
      <w:pPr>
        <w:adjustRightInd w:val="0"/>
        <w:snapToGrid w:val="0"/>
        <w:spacing w:line="560" w:lineRule="exact"/>
        <w:ind w:leftChars="262" w:left="629"/>
        <w:rPr>
          <w:rFonts w:ascii="標楷體" w:eastAsia="標楷體" w:hAnsi="標楷體"/>
          <w:sz w:val="32"/>
        </w:rPr>
      </w:pPr>
      <w:r w:rsidRPr="000E6CEF">
        <w:rPr>
          <w:rFonts w:ascii="標楷體" w:eastAsia="標楷體" w:hAnsi="標楷體" w:hint="eastAsia"/>
          <w:sz w:val="32"/>
        </w:rPr>
        <w:lastRenderedPageBreak/>
        <w:t>參加投標廠商應將公司登記證明書、中華民國人壽保險商業同業公會會員證、最近1年淨值為正數證明文件影印、資本適足比率達百分之二百以上證明文件影印、信用評等符合以上廠商資格所訂信用評等等級之</w:t>
      </w:r>
      <w:proofErr w:type="gramStart"/>
      <w:r w:rsidRPr="000E6CEF">
        <w:rPr>
          <w:rFonts w:ascii="標楷體" w:eastAsia="標楷體" w:hAnsi="標楷體" w:hint="eastAsia"/>
          <w:sz w:val="32"/>
        </w:rPr>
        <w:t>一</w:t>
      </w:r>
      <w:proofErr w:type="gramEnd"/>
      <w:r w:rsidRPr="000E6CEF">
        <w:rPr>
          <w:rFonts w:ascii="標楷體" w:eastAsia="標楷體" w:hAnsi="標楷體" w:hint="eastAsia"/>
          <w:sz w:val="32"/>
        </w:rPr>
        <w:t>證明書、最近一期納稅證明文件等影印本。投標廠商應於</w:t>
      </w:r>
      <w:r w:rsidR="00C978C8">
        <w:rPr>
          <w:rFonts w:ascii="標楷體" w:eastAsia="標楷體" w:hAnsi="標楷體" w:hint="eastAsia"/>
          <w:sz w:val="32"/>
        </w:rPr>
        <w:t>110</w:t>
      </w:r>
      <w:r w:rsidRPr="000E6CEF">
        <w:rPr>
          <w:rFonts w:ascii="標楷體" w:eastAsia="標楷體" w:hAnsi="標楷體" w:hint="eastAsia"/>
          <w:sz w:val="32"/>
        </w:rPr>
        <w:t>年</w:t>
      </w:r>
      <w:r w:rsidR="00C978C8">
        <w:rPr>
          <w:rFonts w:ascii="標楷體" w:eastAsia="標楷體" w:hAnsi="標楷體" w:hint="eastAsia"/>
          <w:sz w:val="32"/>
        </w:rPr>
        <w:t>9</w:t>
      </w:r>
      <w:r w:rsidRPr="000E6CEF">
        <w:rPr>
          <w:rFonts w:ascii="標楷體" w:eastAsia="標楷體" w:hAnsi="標楷體" w:hint="eastAsia"/>
          <w:sz w:val="32"/>
        </w:rPr>
        <w:t>月</w:t>
      </w:r>
      <w:r w:rsidR="00C978C8">
        <w:rPr>
          <w:rFonts w:ascii="標楷體" w:eastAsia="標楷體" w:hAnsi="標楷體" w:hint="eastAsia"/>
          <w:sz w:val="32"/>
        </w:rPr>
        <w:t>2</w:t>
      </w:r>
      <w:r w:rsidR="00250555">
        <w:rPr>
          <w:rFonts w:ascii="標楷體" w:eastAsia="標楷體" w:hAnsi="標楷體" w:hint="eastAsia"/>
          <w:sz w:val="32"/>
        </w:rPr>
        <w:t>2</w:t>
      </w:r>
      <w:r w:rsidRPr="000E6CEF">
        <w:rPr>
          <w:rFonts w:ascii="標楷體" w:eastAsia="標楷體" w:hAnsi="標楷體" w:hint="eastAsia"/>
          <w:sz w:val="32"/>
        </w:rPr>
        <w:t>日</w:t>
      </w:r>
      <w:r w:rsidR="00C978C8">
        <w:rPr>
          <w:rFonts w:ascii="標楷體" w:eastAsia="標楷體" w:hAnsi="標楷體" w:hint="eastAsia"/>
          <w:sz w:val="32"/>
        </w:rPr>
        <w:t>下</w:t>
      </w:r>
      <w:r w:rsidRPr="000E6CEF">
        <w:rPr>
          <w:rFonts w:ascii="標楷體" w:eastAsia="標楷體" w:hAnsi="標楷體" w:hint="eastAsia"/>
          <w:sz w:val="32"/>
        </w:rPr>
        <w:t>午</w:t>
      </w:r>
      <w:r w:rsidR="00250555">
        <w:rPr>
          <w:rFonts w:ascii="標楷體" w:eastAsia="標楷體" w:hAnsi="標楷體" w:hint="eastAsia"/>
          <w:sz w:val="32"/>
        </w:rPr>
        <w:t>5</w:t>
      </w:r>
      <w:r w:rsidRPr="000E6CEF">
        <w:rPr>
          <w:rFonts w:ascii="標楷體" w:eastAsia="標楷體" w:hAnsi="標楷體" w:hint="eastAsia"/>
          <w:sz w:val="32"/>
        </w:rPr>
        <w:t>時前以掛號寄達台北市</w:t>
      </w:r>
      <w:r w:rsidR="00C978C8">
        <w:rPr>
          <w:rFonts w:ascii="標楷體" w:eastAsia="標楷體" w:hAnsi="標楷體" w:hint="eastAsia"/>
          <w:sz w:val="32"/>
        </w:rPr>
        <w:t>大安</w:t>
      </w:r>
      <w:r w:rsidRPr="000E6CEF">
        <w:rPr>
          <w:rFonts w:ascii="標楷體" w:eastAsia="標楷體" w:hAnsi="標楷體" w:hint="eastAsia"/>
          <w:sz w:val="32"/>
        </w:rPr>
        <w:t>區</w:t>
      </w:r>
      <w:r w:rsidR="00C978C8">
        <w:rPr>
          <w:rFonts w:ascii="標楷體" w:eastAsia="標楷體" w:hAnsi="標楷體" w:hint="eastAsia"/>
          <w:sz w:val="32"/>
        </w:rPr>
        <w:t>忠孝東路4段77號13樓總務室</w:t>
      </w:r>
      <w:r w:rsidRPr="000E6CEF">
        <w:rPr>
          <w:rFonts w:ascii="標楷體" w:eastAsia="標楷體" w:hAnsi="標楷體" w:hint="eastAsia"/>
          <w:sz w:val="32"/>
        </w:rPr>
        <w:t>收</w:t>
      </w:r>
      <w:r w:rsidR="00CE2EE3">
        <w:rPr>
          <w:rFonts w:ascii="標楷體" w:eastAsia="標楷體" w:hAnsi="標楷體" w:hint="eastAsia"/>
          <w:sz w:val="32"/>
        </w:rPr>
        <w:t>（連絡電話：02-27510221#3006</w:t>
      </w:r>
      <w:r w:rsidR="00CE2EE3">
        <w:rPr>
          <w:rFonts w:ascii="標楷體" w:eastAsia="標楷體" w:hAnsi="標楷體"/>
          <w:sz w:val="32"/>
        </w:rPr>
        <w:t>）</w:t>
      </w:r>
      <w:r w:rsidRPr="000E6CEF">
        <w:rPr>
          <w:rFonts w:ascii="標楷體" w:eastAsia="標楷體" w:hAnsi="標楷體" w:hint="eastAsia"/>
          <w:sz w:val="32"/>
        </w:rPr>
        <w:t>，如有延誤，本</w:t>
      </w:r>
      <w:r w:rsidR="00C978C8">
        <w:rPr>
          <w:rFonts w:ascii="標楷體" w:eastAsia="標楷體" w:hAnsi="標楷體" w:hint="eastAsia"/>
          <w:sz w:val="32"/>
        </w:rPr>
        <w:t>院</w:t>
      </w:r>
      <w:r w:rsidRPr="000E6CEF">
        <w:rPr>
          <w:rFonts w:ascii="標楷體" w:eastAsia="標楷體" w:hAnsi="標楷體" w:hint="eastAsia"/>
          <w:sz w:val="32"/>
        </w:rPr>
        <w:t>概不負責，經郵寄之標封，投標廠商不得以任何理由請求發還、更改或作廢</w:t>
      </w:r>
      <w:bookmarkStart w:id="0" w:name="_GoBack"/>
      <w:bookmarkEnd w:id="0"/>
      <w:r w:rsidRPr="000E6CEF">
        <w:rPr>
          <w:rFonts w:ascii="標楷體" w:eastAsia="標楷體" w:hAnsi="標楷體" w:hint="eastAsia"/>
          <w:sz w:val="32"/>
        </w:rPr>
        <w:t>。</w:t>
      </w:r>
    </w:p>
    <w:p w:rsidR="000E6CEF" w:rsidRPr="000E6CEF" w:rsidRDefault="00C978C8" w:rsidP="00C978C8">
      <w:pPr>
        <w:adjustRightInd w:val="0"/>
        <w:snapToGrid w:val="0"/>
        <w:spacing w:line="560" w:lineRule="exact"/>
        <w:ind w:left="627" w:hangingChars="196" w:hanging="627"/>
        <w:rPr>
          <w:rFonts w:ascii="標楷體" w:eastAsia="標楷體" w:hAnsi="標楷體"/>
          <w:sz w:val="32"/>
        </w:rPr>
      </w:pPr>
      <w:r>
        <w:rPr>
          <w:rFonts w:ascii="標楷體" w:eastAsia="標楷體" w:hAnsi="標楷體" w:hint="eastAsia"/>
          <w:sz w:val="32"/>
        </w:rPr>
        <w:t>六</w:t>
      </w:r>
      <w:r w:rsidR="000E6CEF" w:rsidRPr="000E6CEF">
        <w:rPr>
          <w:rFonts w:ascii="標楷體" w:eastAsia="標楷體" w:hAnsi="標楷體" w:hint="eastAsia"/>
          <w:sz w:val="32"/>
        </w:rPr>
        <w:t>、標單應由投標廠商依式清晰填列(不得使用鉛筆填寫)，並應以中文</w:t>
      </w:r>
      <w:proofErr w:type="gramStart"/>
      <w:r w:rsidR="000E6CEF" w:rsidRPr="000E6CEF">
        <w:rPr>
          <w:rFonts w:ascii="標楷體" w:eastAsia="標楷體" w:hAnsi="標楷體" w:hint="eastAsia"/>
          <w:sz w:val="32"/>
        </w:rPr>
        <w:t>大寫填明總價</w:t>
      </w:r>
      <w:proofErr w:type="gramEnd"/>
      <w:r w:rsidR="000E6CEF" w:rsidRPr="000E6CEF">
        <w:rPr>
          <w:rFonts w:ascii="標楷體" w:eastAsia="標楷體" w:hAnsi="標楷體" w:hint="eastAsia"/>
          <w:sz w:val="32"/>
        </w:rPr>
        <w:t>裝入標單封。</w:t>
      </w:r>
    </w:p>
    <w:p w:rsidR="00C978C8" w:rsidRDefault="00C978C8" w:rsidP="000E6CEF">
      <w:pPr>
        <w:adjustRightInd w:val="0"/>
        <w:snapToGrid w:val="0"/>
        <w:spacing w:line="560" w:lineRule="exact"/>
        <w:rPr>
          <w:rFonts w:ascii="標楷體" w:eastAsia="標楷體" w:hAnsi="標楷體"/>
          <w:sz w:val="32"/>
        </w:rPr>
      </w:pPr>
      <w:r>
        <w:rPr>
          <w:rFonts w:ascii="標楷體" w:eastAsia="標楷體" w:hAnsi="標楷體" w:hint="eastAsia"/>
          <w:sz w:val="32"/>
        </w:rPr>
        <w:t>七</w:t>
      </w:r>
      <w:r w:rsidR="000E6CEF" w:rsidRPr="000E6CEF">
        <w:rPr>
          <w:rFonts w:ascii="標楷體" w:eastAsia="標楷體" w:hAnsi="標楷體" w:hint="eastAsia"/>
          <w:sz w:val="32"/>
        </w:rPr>
        <w:t>、開標時間</w:t>
      </w:r>
      <w:r>
        <w:rPr>
          <w:rFonts w:ascii="標楷體" w:eastAsia="標楷體" w:hAnsi="標楷體" w:hint="eastAsia"/>
          <w:sz w:val="32"/>
        </w:rPr>
        <w:t>及地點</w:t>
      </w:r>
      <w:r w:rsidR="000E6CEF" w:rsidRPr="000E6CEF">
        <w:rPr>
          <w:rFonts w:ascii="標楷體" w:eastAsia="標楷體" w:hAnsi="標楷體" w:hint="eastAsia"/>
          <w:sz w:val="32"/>
        </w:rPr>
        <w:t>：</w:t>
      </w:r>
    </w:p>
    <w:p w:rsidR="000E6CEF" w:rsidRPr="000E6CEF" w:rsidRDefault="000E6CEF" w:rsidP="00C978C8">
      <w:pPr>
        <w:adjustRightInd w:val="0"/>
        <w:snapToGrid w:val="0"/>
        <w:spacing w:line="560" w:lineRule="exact"/>
        <w:ind w:leftChars="268" w:left="643"/>
        <w:rPr>
          <w:rFonts w:ascii="標楷體" w:eastAsia="標楷體" w:hAnsi="標楷體"/>
          <w:sz w:val="32"/>
        </w:rPr>
      </w:pPr>
      <w:r w:rsidRPr="000E6CEF">
        <w:rPr>
          <w:rFonts w:ascii="標楷體" w:eastAsia="標楷體" w:hAnsi="標楷體" w:hint="eastAsia"/>
          <w:sz w:val="32"/>
        </w:rPr>
        <w:t>中華民國</w:t>
      </w:r>
      <w:r w:rsidR="00C978C8">
        <w:rPr>
          <w:rFonts w:ascii="標楷體" w:eastAsia="標楷體" w:hAnsi="標楷體" w:hint="eastAsia"/>
          <w:sz w:val="32"/>
        </w:rPr>
        <w:t>110</w:t>
      </w:r>
      <w:r w:rsidRPr="000E6CEF">
        <w:rPr>
          <w:rFonts w:ascii="標楷體" w:eastAsia="標楷體" w:hAnsi="標楷體" w:hint="eastAsia"/>
          <w:sz w:val="32"/>
        </w:rPr>
        <w:t>年</w:t>
      </w:r>
      <w:r w:rsidR="00C978C8">
        <w:rPr>
          <w:rFonts w:ascii="標楷體" w:eastAsia="標楷體" w:hAnsi="標楷體" w:hint="eastAsia"/>
          <w:sz w:val="32"/>
        </w:rPr>
        <w:t>9</w:t>
      </w:r>
      <w:r w:rsidRPr="000E6CEF">
        <w:rPr>
          <w:rFonts w:ascii="標楷體" w:eastAsia="標楷體" w:hAnsi="標楷體" w:hint="eastAsia"/>
          <w:sz w:val="32"/>
        </w:rPr>
        <w:t>月</w:t>
      </w:r>
      <w:r w:rsidR="00C978C8">
        <w:rPr>
          <w:rFonts w:ascii="標楷體" w:eastAsia="標楷體" w:hAnsi="標楷體" w:hint="eastAsia"/>
          <w:sz w:val="32"/>
        </w:rPr>
        <w:t>23</w:t>
      </w:r>
      <w:r w:rsidRPr="000E6CEF">
        <w:rPr>
          <w:rFonts w:ascii="標楷體" w:eastAsia="標楷體" w:hAnsi="標楷體" w:hint="eastAsia"/>
          <w:sz w:val="32"/>
        </w:rPr>
        <w:t>日下午2時在臺北市</w:t>
      </w:r>
      <w:r w:rsidR="00C978C8">
        <w:rPr>
          <w:rFonts w:ascii="標楷體" w:eastAsia="標楷體" w:hAnsi="標楷體" w:hint="eastAsia"/>
          <w:sz w:val="32"/>
        </w:rPr>
        <w:t>大安</w:t>
      </w:r>
      <w:r w:rsidRPr="000E6CEF">
        <w:rPr>
          <w:rFonts w:ascii="標楷體" w:eastAsia="標楷體" w:hAnsi="標楷體" w:hint="eastAsia"/>
          <w:sz w:val="32"/>
        </w:rPr>
        <w:t>區</w:t>
      </w:r>
      <w:r w:rsidR="00C978C8">
        <w:rPr>
          <w:rFonts w:ascii="標楷體" w:eastAsia="標楷體" w:hAnsi="標楷體" w:hint="eastAsia"/>
          <w:sz w:val="32"/>
        </w:rPr>
        <w:t>忠孝東路4段77號</w:t>
      </w:r>
      <w:r w:rsidRPr="000E6CEF">
        <w:rPr>
          <w:rFonts w:ascii="標楷體" w:eastAsia="標楷體" w:hAnsi="標楷體" w:hint="eastAsia"/>
          <w:sz w:val="32"/>
        </w:rPr>
        <w:t>1</w:t>
      </w:r>
      <w:r w:rsidR="00C978C8">
        <w:rPr>
          <w:rFonts w:ascii="標楷體" w:eastAsia="標楷體" w:hAnsi="標楷體" w:hint="eastAsia"/>
          <w:sz w:val="32"/>
        </w:rPr>
        <w:t>3</w:t>
      </w:r>
      <w:r w:rsidRPr="000E6CEF">
        <w:rPr>
          <w:rFonts w:ascii="標楷體" w:eastAsia="標楷體" w:hAnsi="標楷體" w:hint="eastAsia"/>
          <w:sz w:val="32"/>
        </w:rPr>
        <w:t>樓會議室。</w:t>
      </w:r>
    </w:p>
    <w:p w:rsidR="000E6CEF" w:rsidRPr="000E6CEF" w:rsidRDefault="00C978C8" w:rsidP="00C978C8">
      <w:pPr>
        <w:adjustRightInd w:val="0"/>
        <w:snapToGrid w:val="0"/>
        <w:spacing w:line="560" w:lineRule="exact"/>
        <w:ind w:left="627" w:hangingChars="196" w:hanging="627"/>
        <w:rPr>
          <w:rFonts w:ascii="標楷體" w:eastAsia="標楷體" w:hAnsi="標楷體"/>
          <w:sz w:val="32"/>
        </w:rPr>
      </w:pPr>
      <w:r>
        <w:rPr>
          <w:rFonts w:ascii="標楷體" w:eastAsia="標楷體" w:hAnsi="標楷體" w:hint="eastAsia"/>
          <w:sz w:val="32"/>
        </w:rPr>
        <w:t>八</w:t>
      </w:r>
      <w:r w:rsidR="000E6CEF" w:rsidRPr="000E6CEF">
        <w:rPr>
          <w:rFonts w:ascii="標楷體" w:eastAsia="標楷體" w:hAnsi="標楷體" w:hint="eastAsia"/>
          <w:sz w:val="32"/>
        </w:rPr>
        <w:t>、開標時以標單中文大寫總價在底價以內之最低價為得標，2家以上同為最低標價，應由最低標者，當場以比價方式決定，投標廠商未在現場，視同自願放棄比價權利。</w:t>
      </w:r>
    </w:p>
    <w:p w:rsidR="000E6CEF" w:rsidRPr="000E6CEF" w:rsidRDefault="00AA6956" w:rsidP="000E6CEF">
      <w:pPr>
        <w:adjustRightInd w:val="0"/>
        <w:snapToGrid w:val="0"/>
        <w:spacing w:line="560" w:lineRule="exact"/>
        <w:rPr>
          <w:rFonts w:ascii="標楷體" w:eastAsia="標楷體" w:hAnsi="標楷體"/>
          <w:sz w:val="32"/>
        </w:rPr>
      </w:pPr>
      <w:r>
        <w:rPr>
          <w:rFonts w:ascii="標楷體" w:eastAsia="標楷體" w:hAnsi="標楷體" w:hint="eastAsia"/>
          <w:sz w:val="32"/>
        </w:rPr>
        <w:t>九、</w:t>
      </w:r>
      <w:r w:rsidR="000E6CEF" w:rsidRPr="000E6CEF">
        <w:rPr>
          <w:rFonts w:ascii="標楷體" w:eastAsia="標楷體" w:hAnsi="標楷體" w:hint="eastAsia"/>
          <w:sz w:val="32"/>
        </w:rPr>
        <w:t>開標結果：</w:t>
      </w:r>
    </w:p>
    <w:p w:rsidR="000E6CEF" w:rsidRPr="000E6CEF" w:rsidRDefault="00AA6956" w:rsidP="00AA6956">
      <w:pPr>
        <w:adjustRightInd w:val="0"/>
        <w:snapToGrid w:val="0"/>
        <w:spacing w:line="560" w:lineRule="exact"/>
        <w:ind w:leftChars="64" w:left="797" w:hangingChars="201" w:hanging="643"/>
        <w:rPr>
          <w:rFonts w:ascii="標楷體" w:eastAsia="標楷體" w:hAnsi="標楷體"/>
          <w:sz w:val="32"/>
        </w:rPr>
      </w:pPr>
      <w:r>
        <w:rPr>
          <w:rFonts w:ascii="標楷體" w:eastAsia="標楷體" w:hAnsi="標楷體" w:hint="eastAsia"/>
          <w:sz w:val="32"/>
        </w:rPr>
        <w:t>(</w:t>
      </w:r>
      <w:proofErr w:type="gramStart"/>
      <w:r>
        <w:rPr>
          <w:rFonts w:ascii="標楷體" w:eastAsia="標楷體" w:hAnsi="標楷體" w:hint="eastAsia"/>
          <w:sz w:val="32"/>
        </w:rPr>
        <w:t>一</w:t>
      </w:r>
      <w:proofErr w:type="gramEnd"/>
      <w:r>
        <w:rPr>
          <w:rFonts w:ascii="標楷體" w:eastAsia="標楷體" w:hAnsi="標楷體" w:hint="eastAsia"/>
          <w:sz w:val="32"/>
        </w:rPr>
        <w:t>)</w:t>
      </w:r>
      <w:r w:rsidR="000E6CEF" w:rsidRPr="000E6CEF">
        <w:rPr>
          <w:rFonts w:ascii="標楷體" w:eastAsia="標楷體" w:hAnsi="標楷體" w:hint="eastAsia"/>
          <w:sz w:val="32"/>
        </w:rPr>
        <w:t>各廠商所投標價均超過底價時，</w:t>
      </w:r>
      <w:r>
        <w:rPr>
          <w:rFonts w:ascii="標楷體" w:eastAsia="標楷體" w:hAnsi="標楷體" w:hint="eastAsia"/>
          <w:sz w:val="32"/>
        </w:rPr>
        <w:t>本院</w:t>
      </w:r>
      <w:r w:rsidR="000E6CEF" w:rsidRPr="000E6CEF">
        <w:rPr>
          <w:rFonts w:ascii="標楷體" w:eastAsia="標楷體" w:hAnsi="標楷體" w:hint="eastAsia"/>
          <w:sz w:val="32"/>
        </w:rPr>
        <w:t>得當場要求最低標之廠商減價一次，如仍超過底價時，由各投標廠商</w:t>
      </w:r>
      <w:proofErr w:type="gramStart"/>
      <w:r w:rsidR="000E6CEF" w:rsidRPr="000E6CEF">
        <w:rPr>
          <w:rFonts w:ascii="標楷體" w:eastAsia="標楷體" w:hAnsi="標楷體" w:hint="eastAsia"/>
          <w:sz w:val="32"/>
        </w:rPr>
        <w:t>重新比減價格</w:t>
      </w:r>
      <w:proofErr w:type="gramEnd"/>
      <w:r w:rsidR="000E6CEF" w:rsidRPr="000E6CEF">
        <w:rPr>
          <w:rFonts w:ascii="標楷體" w:eastAsia="標楷體" w:hAnsi="標楷體" w:hint="eastAsia"/>
          <w:sz w:val="32"/>
        </w:rPr>
        <w:t>，其最低價格仍超過底價者，予以廢標或辦理保留標手續。</w:t>
      </w:r>
    </w:p>
    <w:p w:rsidR="000E6CEF" w:rsidRPr="000E6CEF" w:rsidRDefault="00AA6956" w:rsidP="00AA6956">
      <w:pPr>
        <w:adjustRightInd w:val="0"/>
        <w:snapToGrid w:val="0"/>
        <w:spacing w:line="560" w:lineRule="exact"/>
        <w:ind w:leftChars="64" w:left="797" w:hangingChars="201" w:hanging="643"/>
        <w:rPr>
          <w:rFonts w:ascii="標楷體" w:eastAsia="標楷體" w:hAnsi="標楷體"/>
          <w:sz w:val="32"/>
        </w:rPr>
      </w:pPr>
      <w:r>
        <w:rPr>
          <w:rFonts w:ascii="標楷體" w:eastAsia="標楷體" w:hAnsi="標楷體" w:hint="eastAsia"/>
          <w:sz w:val="32"/>
        </w:rPr>
        <w:t>(二)</w:t>
      </w:r>
      <w:r w:rsidR="000E6CEF" w:rsidRPr="000E6CEF">
        <w:rPr>
          <w:rFonts w:ascii="標楷體" w:eastAsia="標楷體" w:hAnsi="標楷體" w:hint="eastAsia"/>
          <w:sz w:val="32"/>
        </w:rPr>
        <w:t>前項保留標，經報奉核准後，通知被保留廠商得標承辦，保留期限為開標之日起7日，如逾越保留期限，始通知保留廠商承辦者，保留廠商得予拒絕。</w:t>
      </w:r>
    </w:p>
    <w:p w:rsidR="00AA6956" w:rsidRDefault="000E6CEF" w:rsidP="000E6CEF">
      <w:pPr>
        <w:adjustRightInd w:val="0"/>
        <w:snapToGrid w:val="0"/>
        <w:spacing w:line="560" w:lineRule="exact"/>
        <w:rPr>
          <w:rFonts w:ascii="標楷體" w:eastAsia="標楷體" w:hAnsi="標楷體"/>
          <w:sz w:val="32"/>
        </w:rPr>
      </w:pPr>
      <w:r w:rsidRPr="000E6CEF">
        <w:rPr>
          <w:rFonts w:ascii="標楷體" w:eastAsia="標楷體" w:hAnsi="標楷體" w:hint="eastAsia"/>
          <w:sz w:val="32"/>
        </w:rPr>
        <w:t>十、訂約：</w:t>
      </w:r>
    </w:p>
    <w:p w:rsidR="000E6CEF" w:rsidRPr="000E6CEF" w:rsidRDefault="000E6CEF" w:rsidP="00AA6956">
      <w:pPr>
        <w:adjustRightInd w:val="0"/>
        <w:snapToGrid w:val="0"/>
        <w:spacing w:line="560" w:lineRule="exact"/>
        <w:ind w:leftChars="262" w:left="629"/>
        <w:rPr>
          <w:rFonts w:ascii="標楷體" w:eastAsia="標楷體" w:hAnsi="標楷體"/>
          <w:sz w:val="32"/>
        </w:rPr>
      </w:pPr>
      <w:r w:rsidRPr="000E6CEF">
        <w:rPr>
          <w:rFonts w:ascii="標楷體" w:eastAsia="標楷體" w:hAnsi="標楷體" w:hint="eastAsia"/>
          <w:sz w:val="32"/>
        </w:rPr>
        <w:lastRenderedPageBreak/>
        <w:t>得標廠商應於得標日起3日內提供員工團體保險計劃</w:t>
      </w:r>
      <w:proofErr w:type="gramStart"/>
      <w:r w:rsidRPr="000E6CEF">
        <w:rPr>
          <w:rFonts w:ascii="標楷體" w:eastAsia="標楷體" w:hAnsi="標楷體" w:hint="eastAsia"/>
          <w:sz w:val="32"/>
        </w:rPr>
        <w:t>書予本</w:t>
      </w:r>
      <w:r w:rsidR="00AA6956">
        <w:rPr>
          <w:rFonts w:ascii="標楷體" w:eastAsia="標楷體" w:hAnsi="標楷體" w:hint="eastAsia"/>
          <w:sz w:val="32"/>
        </w:rPr>
        <w:t>院</w:t>
      </w:r>
      <w:proofErr w:type="gramEnd"/>
      <w:r w:rsidRPr="000E6CEF">
        <w:rPr>
          <w:rFonts w:ascii="標楷體" w:eastAsia="標楷體" w:hAnsi="標楷體" w:hint="eastAsia"/>
          <w:sz w:val="32"/>
        </w:rPr>
        <w:t>，並應於通知要保後起10日內簽訂要保書，逾期15日後，本</w:t>
      </w:r>
      <w:r w:rsidR="00AA6956">
        <w:rPr>
          <w:rFonts w:ascii="標楷體" w:eastAsia="標楷體" w:hAnsi="標楷體" w:hint="eastAsia"/>
          <w:sz w:val="32"/>
        </w:rPr>
        <w:t>院</w:t>
      </w:r>
      <w:r w:rsidRPr="000E6CEF">
        <w:rPr>
          <w:rFonts w:ascii="標楷體" w:eastAsia="標楷體" w:hAnsi="標楷體" w:hint="eastAsia"/>
          <w:sz w:val="32"/>
        </w:rPr>
        <w:t>並得取消其得標權，另行招商採購。</w:t>
      </w:r>
    </w:p>
    <w:p w:rsidR="000E6CEF" w:rsidRPr="000E6CEF" w:rsidRDefault="000E6CEF" w:rsidP="00AA6956">
      <w:pPr>
        <w:adjustRightInd w:val="0"/>
        <w:snapToGrid w:val="0"/>
        <w:spacing w:line="560" w:lineRule="exact"/>
        <w:ind w:left="950" w:hangingChars="297" w:hanging="950"/>
        <w:rPr>
          <w:rFonts w:ascii="標楷體" w:eastAsia="標楷體" w:hAnsi="標楷體"/>
          <w:sz w:val="32"/>
        </w:rPr>
      </w:pPr>
      <w:r w:rsidRPr="000E6CEF">
        <w:rPr>
          <w:rFonts w:ascii="標楷體" w:eastAsia="標楷體" w:hAnsi="標楷體" w:hint="eastAsia"/>
          <w:sz w:val="32"/>
        </w:rPr>
        <w:t>十</w:t>
      </w:r>
      <w:r w:rsidR="00AA6956">
        <w:rPr>
          <w:rFonts w:ascii="標楷體" w:eastAsia="標楷體" w:hAnsi="標楷體" w:hint="eastAsia"/>
          <w:sz w:val="32"/>
        </w:rPr>
        <w:t>一</w:t>
      </w:r>
      <w:r w:rsidRPr="000E6CEF">
        <w:rPr>
          <w:rFonts w:ascii="標楷體" w:eastAsia="標楷體" w:hAnsi="標楷體" w:hint="eastAsia"/>
          <w:sz w:val="32"/>
        </w:rPr>
        <w:t>、得標廠商一切投標手續，須依照本投標須知辦理之。本須知未盡事宜，依照本</w:t>
      </w:r>
      <w:r w:rsidR="00AA6956">
        <w:rPr>
          <w:rFonts w:ascii="標楷體" w:eastAsia="標楷體" w:hAnsi="標楷體" w:hint="eastAsia"/>
          <w:sz w:val="32"/>
        </w:rPr>
        <w:t>院</w:t>
      </w:r>
      <w:r w:rsidRPr="000E6CEF">
        <w:rPr>
          <w:rFonts w:ascii="標楷體" w:eastAsia="標楷體" w:hAnsi="標楷體" w:hint="eastAsia"/>
          <w:sz w:val="32"/>
        </w:rPr>
        <w:t>於開標前提出補充或修正，或「開標紀錄」所載辦理，開標時投標廠商對規格或其他有爭議時，以本</w:t>
      </w:r>
      <w:r w:rsidR="00AA6956">
        <w:rPr>
          <w:rFonts w:ascii="標楷體" w:eastAsia="標楷體" w:hAnsi="標楷體" w:hint="eastAsia"/>
          <w:sz w:val="32"/>
        </w:rPr>
        <w:t>院</w:t>
      </w:r>
      <w:r w:rsidRPr="000E6CEF">
        <w:rPr>
          <w:rFonts w:ascii="標楷體" w:eastAsia="標楷體" w:hAnsi="標楷體" w:hint="eastAsia"/>
          <w:sz w:val="32"/>
        </w:rPr>
        <w:t>解釋為</w:t>
      </w:r>
      <w:proofErr w:type="gramStart"/>
      <w:r w:rsidRPr="000E6CEF">
        <w:rPr>
          <w:rFonts w:ascii="標楷體" w:eastAsia="標楷體" w:hAnsi="標楷體" w:hint="eastAsia"/>
          <w:sz w:val="32"/>
        </w:rPr>
        <w:t>準</w:t>
      </w:r>
      <w:proofErr w:type="gramEnd"/>
      <w:r w:rsidRPr="000E6CEF">
        <w:rPr>
          <w:rFonts w:ascii="標楷體" w:eastAsia="標楷體" w:hAnsi="標楷體" w:hint="eastAsia"/>
          <w:sz w:val="32"/>
        </w:rPr>
        <w:t>，投標廠商不得異議。</w:t>
      </w:r>
    </w:p>
    <w:p w:rsidR="001D1629" w:rsidRPr="000E6CEF" w:rsidRDefault="000E6CEF" w:rsidP="000E6CEF">
      <w:pPr>
        <w:adjustRightInd w:val="0"/>
        <w:snapToGrid w:val="0"/>
        <w:spacing w:line="560" w:lineRule="exact"/>
        <w:rPr>
          <w:rFonts w:ascii="標楷體" w:eastAsia="標楷體" w:hAnsi="標楷體"/>
          <w:sz w:val="32"/>
        </w:rPr>
      </w:pPr>
      <w:r w:rsidRPr="000E6CEF">
        <w:rPr>
          <w:rFonts w:ascii="標楷體" w:eastAsia="標楷體" w:hAnsi="標楷體" w:hint="eastAsia"/>
          <w:sz w:val="32"/>
        </w:rPr>
        <w:t>十</w:t>
      </w:r>
      <w:r w:rsidR="00AA6956">
        <w:rPr>
          <w:rFonts w:ascii="標楷體" w:eastAsia="標楷體" w:hAnsi="標楷體" w:hint="eastAsia"/>
          <w:sz w:val="32"/>
        </w:rPr>
        <w:t>二</w:t>
      </w:r>
      <w:r w:rsidRPr="000E6CEF">
        <w:rPr>
          <w:rFonts w:ascii="標楷體" w:eastAsia="標楷體" w:hAnsi="標楷體" w:hint="eastAsia"/>
          <w:sz w:val="32"/>
        </w:rPr>
        <w:t>、本說明為保險契約條件之一，其效力視同保險契約。</w:t>
      </w:r>
    </w:p>
    <w:sectPr w:rsidR="001D1629" w:rsidRPr="000E6CEF" w:rsidSect="000E6CEF">
      <w:footerReference w:type="default" r:id="rId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4A" w:rsidRDefault="0080534A" w:rsidP="00250555">
      <w:r>
        <w:separator/>
      </w:r>
    </w:p>
  </w:endnote>
  <w:endnote w:type="continuationSeparator" w:id="0">
    <w:p w:rsidR="0080534A" w:rsidRDefault="0080534A" w:rsidP="002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95077"/>
      <w:docPartObj>
        <w:docPartGallery w:val="Page Numbers (Bottom of Page)"/>
        <w:docPartUnique/>
      </w:docPartObj>
    </w:sdtPr>
    <w:sdtEndPr>
      <w:rPr>
        <w:rFonts w:ascii="標楷體" w:eastAsia="標楷體" w:hAnsi="標楷體"/>
        <w:sz w:val="28"/>
      </w:rPr>
    </w:sdtEndPr>
    <w:sdtContent>
      <w:p w:rsidR="00250555" w:rsidRPr="00250555" w:rsidRDefault="00250555">
        <w:pPr>
          <w:pStyle w:val="a8"/>
          <w:jc w:val="center"/>
          <w:rPr>
            <w:rFonts w:ascii="標楷體" w:eastAsia="標楷體" w:hAnsi="標楷體"/>
            <w:sz w:val="28"/>
          </w:rPr>
        </w:pPr>
        <w:r w:rsidRPr="00250555">
          <w:rPr>
            <w:rFonts w:ascii="標楷體" w:eastAsia="標楷體" w:hAnsi="標楷體" w:hint="eastAsia"/>
            <w:sz w:val="28"/>
          </w:rPr>
          <w:t>第</w:t>
        </w:r>
        <w:r w:rsidRPr="00250555">
          <w:rPr>
            <w:rFonts w:ascii="標楷體" w:eastAsia="標楷體" w:hAnsi="標楷體"/>
            <w:sz w:val="28"/>
          </w:rPr>
          <w:fldChar w:fldCharType="begin"/>
        </w:r>
        <w:r w:rsidRPr="00250555">
          <w:rPr>
            <w:rFonts w:ascii="標楷體" w:eastAsia="標楷體" w:hAnsi="標楷體"/>
            <w:sz w:val="28"/>
          </w:rPr>
          <w:instrText>PAGE   \* MERGEFORMAT</w:instrText>
        </w:r>
        <w:r w:rsidRPr="00250555">
          <w:rPr>
            <w:rFonts w:ascii="標楷體" w:eastAsia="標楷體" w:hAnsi="標楷體"/>
            <w:sz w:val="28"/>
          </w:rPr>
          <w:fldChar w:fldCharType="separate"/>
        </w:r>
        <w:r w:rsidR="00CE2EE3" w:rsidRPr="00CE2EE3">
          <w:rPr>
            <w:rFonts w:ascii="標楷體" w:eastAsia="標楷體" w:hAnsi="標楷體"/>
            <w:noProof/>
            <w:sz w:val="28"/>
            <w:lang w:val="zh-TW"/>
          </w:rPr>
          <w:t>4</w:t>
        </w:r>
        <w:r w:rsidRPr="00250555">
          <w:rPr>
            <w:rFonts w:ascii="標楷體" w:eastAsia="標楷體" w:hAnsi="標楷體"/>
            <w:sz w:val="28"/>
          </w:rPr>
          <w:fldChar w:fldCharType="end"/>
        </w:r>
        <w:r w:rsidRPr="00250555">
          <w:rPr>
            <w:rFonts w:ascii="標楷體" w:eastAsia="標楷體" w:hAnsi="標楷體" w:hint="eastAsia"/>
            <w:sz w:val="28"/>
          </w:rPr>
          <w:t>頁，共4頁</w:t>
        </w:r>
      </w:p>
    </w:sdtContent>
  </w:sdt>
  <w:p w:rsidR="00250555" w:rsidRDefault="002505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4A" w:rsidRDefault="0080534A" w:rsidP="00250555">
      <w:r>
        <w:separator/>
      </w:r>
    </w:p>
  </w:footnote>
  <w:footnote w:type="continuationSeparator" w:id="0">
    <w:p w:rsidR="0080534A" w:rsidRDefault="0080534A" w:rsidP="0025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EF"/>
    <w:rsid w:val="000E6CEF"/>
    <w:rsid w:val="001D1629"/>
    <w:rsid w:val="00250555"/>
    <w:rsid w:val="00742199"/>
    <w:rsid w:val="0080534A"/>
    <w:rsid w:val="008844E0"/>
    <w:rsid w:val="009D2A20"/>
    <w:rsid w:val="009E2E65"/>
    <w:rsid w:val="00AA6956"/>
    <w:rsid w:val="00C978C8"/>
    <w:rsid w:val="00CE2EE3"/>
    <w:rsid w:val="00DB008A"/>
    <w:rsid w:val="00DD5884"/>
    <w:rsid w:val="00F80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8A"/>
    <w:pPr>
      <w:ind w:leftChars="200" w:left="480"/>
    </w:pPr>
  </w:style>
  <w:style w:type="paragraph" w:customStyle="1" w:styleId="TableParagraph">
    <w:name w:val="Table Paragraph"/>
    <w:basedOn w:val="a"/>
    <w:uiPriority w:val="1"/>
    <w:qFormat/>
    <w:rsid w:val="00DB008A"/>
    <w:pPr>
      <w:autoSpaceDE w:val="0"/>
      <w:autoSpaceDN w:val="0"/>
      <w:ind w:left="23"/>
    </w:pPr>
    <w:rPr>
      <w:rFonts w:ascii="標楷體" w:eastAsia="標楷體" w:hAnsi="標楷體" w:cs="標楷體"/>
      <w:kern w:val="0"/>
      <w:sz w:val="22"/>
      <w:lang w:eastAsia="en-US"/>
    </w:rPr>
  </w:style>
  <w:style w:type="paragraph" w:styleId="a4">
    <w:name w:val="Body Text"/>
    <w:basedOn w:val="a"/>
    <w:link w:val="a5"/>
    <w:uiPriority w:val="1"/>
    <w:qFormat/>
    <w:rsid w:val="00DB008A"/>
    <w:pPr>
      <w:autoSpaceDE w:val="0"/>
      <w:autoSpaceDN w:val="0"/>
    </w:pPr>
    <w:rPr>
      <w:rFonts w:ascii="標楷體" w:eastAsia="標楷體" w:hAnsi="標楷體" w:cs="標楷體"/>
      <w:kern w:val="0"/>
      <w:szCs w:val="24"/>
      <w:lang w:eastAsia="en-US"/>
    </w:rPr>
  </w:style>
  <w:style w:type="character" w:customStyle="1" w:styleId="a5">
    <w:name w:val="本文 字元"/>
    <w:basedOn w:val="a0"/>
    <w:link w:val="a4"/>
    <w:uiPriority w:val="1"/>
    <w:rsid w:val="00DB008A"/>
    <w:rPr>
      <w:rFonts w:ascii="標楷體" w:eastAsia="標楷體" w:hAnsi="標楷體" w:cs="標楷體"/>
      <w:kern w:val="0"/>
      <w:szCs w:val="24"/>
      <w:lang w:eastAsia="en-US"/>
    </w:rPr>
  </w:style>
  <w:style w:type="paragraph" w:styleId="a6">
    <w:name w:val="header"/>
    <w:basedOn w:val="a"/>
    <w:link w:val="a7"/>
    <w:uiPriority w:val="99"/>
    <w:unhideWhenUsed/>
    <w:rsid w:val="00250555"/>
    <w:pPr>
      <w:tabs>
        <w:tab w:val="center" w:pos="4153"/>
        <w:tab w:val="right" w:pos="8306"/>
      </w:tabs>
      <w:snapToGrid w:val="0"/>
    </w:pPr>
    <w:rPr>
      <w:sz w:val="20"/>
      <w:szCs w:val="20"/>
    </w:rPr>
  </w:style>
  <w:style w:type="character" w:customStyle="1" w:styleId="a7">
    <w:name w:val="頁首 字元"/>
    <w:basedOn w:val="a0"/>
    <w:link w:val="a6"/>
    <w:uiPriority w:val="99"/>
    <w:rsid w:val="00250555"/>
    <w:rPr>
      <w:sz w:val="20"/>
      <w:szCs w:val="20"/>
    </w:rPr>
  </w:style>
  <w:style w:type="paragraph" w:styleId="a8">
    <w:name w:val="footer"/>
    <w:basedOn w:val="a"/>
    <w:link w:val="a9"/>
    <w:uiPriority w:val="99"/>
    <w:unhideWhenUsed/>
    <w:rsid w:val="00250555"/>
    <w:pPr>
      <w:tabs>
        <w:tab w:val="center" w:pos="4153"/>
        <w:tab w:val="right" w:pos="8306"/>
      </w:tabs>
      <w:snapToGrid w:val="0"/>
    </w:pPr>
    <w:rPr>
      <w:sz w:val="20"/>
      <w:szCs w:val="20"/>
    </w:rPr>
  </w:style>
  <w:style w:type="character" w:customStyle="1" w:styleId="a9">
    <w:name w:val="頁尾 字元"/>
    <w:basedOn w:val="a0"/>
    <w:link w:val="a8"/>
    <w:uiPriority w:val="99"/>
    <w:rsid w:val="00250555"/>
    <w:rPr>
      <w:sz w:val="20"/>
      <w:szCs w:val="20"/>
    </w:rPr>
  </w:style>
  <w:style w:type="paragraph" w:styleId="aa">
    <w:name w:val="Balloon Text"/>
    <w:basedOn w:val="a"/>
    <w:link w:val="ab"/>
    <w:uiPriority w:val="99"/>
    <w:semiHidden/>
    <w:unhideWhenUsed/>
    <w:rsid w:val="0025055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05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8A"/>
    <w:pPr>
      <w:ind w:leftChars="200" w:left="480"/>
    </w:pPr>
  </w:style>
  <w:style w:type="paragraph" w:customStyle="1" w:styleId="TableParagraph">
    <w:name w:val="Table Paragraph"/>
    <w:basedOn w:val="a"/>
    <w:uiPriority w:val="1"/>
    <w:qFormat/>
    <w:rsid w:val="00DB008A"/>
    <w:pPr>
      <w:autoSpaceDE w:val="0"/>
      <w:autoSpaceDN w:val="0"/>
      <w:ind w:left="23"/>
    </w:pPr>
    <w:rPr>
      <w:rFonts w:ascii="標楷體" w:eastAsia="標楷體" w:hAnsi="標楷體" w:cs="標楷體"/>
      <w:kern w:val="0"/>
      <w:sz w:val="22"/>
      <w:lang w:eastAsia="en-US"/>
    </w:rPr>
  </w:style>
  <w:style w:type="paragraph" w:styleId="a4">
    <w:name w:val="Body Text"/>
    <w:basedOn w:val="a"/>
    <w:link w:val="a5"/>
    <w:uiPriority w:val="1"/>
    <w:qFormat/>
    <w:rsid w:val="00DB008A"/>
    <w:pPr>
      <w:autoSpaceDE w:val="0"/>
      <w:autoSpaceDN w:val="0"/>
    </w:pPr>
    <w:rPr>
      <w:rFonts w:ascii="標楷體" w:eastAsia="標楷體" w:hAnsi="標楷體" w:cs="標楷體"/>
      <w:kern w:val="0"/>
      <w:szCs w:val="24"/>
      <w:lang w:eastAsia="en-US"/>
    </w:rPr>
  </w:style>
  <w:style w:type="character" w:customStyle="1" w:styleId="a5">
    <w:name w:val="本文 字元"/>
    <w:basedOn w:val="a0"/>
    <w:link w:val="a4"/>
    <w:uiPriority w:val="1"/>
    <w:rsid w:val="00DB008A"/>
    <w:rPr>
      <w:rFonts w:ascii="標楷體" w:eastAsia="標楷體" w:hAnsi="標楷體" w:cs="標楷體"/>
      <w:kern w:val="0"/>
      <w:szCs w:val="24"/>
      <w:lang w:eastAsia="en-US"/>
    </w:rPr>
  </w:style>
  <w:style w:type="paragraph" w:styleId="a6">
    <w:name w:val="header"/>
    <w:basedOn w:val="a"/>
    <w:link w:val="a7"/>
    <w:uiPriority w:val="99"/>
    <w:unhideWhenUsed/>
    <w:rsid w:val="00250555"/>
    <w:pPr>
      <w:tabs>
        <w:tab w:val="center" w:pos="4153"/>
        <w:tab w:val="right" w:pos="8306"/>
      </w:tabs>
      <w:snapToGrid w:val="0"/>
    </w:pPr>
    <w:rPr>
      <w:sz w:val="20"/>
      <w:szCs w:val="20"/>
    </w:rPr>
  </w:style>
  <w:style w:type="character" w:customStyle="1" w:styleId="a7">
    <w:name w:val="頁首 字元"/>
    <w:basedOn w:val="a0"/>
    <w:link w:val="a6"/>
    <w:uiPriority w:val="99"/>
    <w:rsid w:val="00250555"/>
    <w:rPr>
      <w:sz w:val="20"/>
      <w:szCs w:val="20"/>
    </w:rPr>
  </w:style>
  <w:style w:type="paragraph" w:styleId="a8">
    <w:name w:val="footer"/>
    <w:basedOn w:val="a"/>
    <w:link w:val="a9"/>
    <w:uiPriority w:val="99"/>
    <w:unhideWhenUsed/>
    <w:rsid w:val="00250555"/>
    <w:pPr>
      <w:tabs>
        <w:tab w:val="center" w:pos="4153"/>
        <w:tab w:val="right" w:pos="8306"/>
      </w:tabs>
      <w:snapToGrid w:val="0"/>
    </w:pPr>
    <w:rPr>
      <w:sz w:val="20"/>
      <w:szCs w:val="20"/>
    </w:rPr>
  </w:style>
  <w:style w:type="character" w:customStyle="1" w:styleId="a9">
    <w:name w:val="頁尾 字元"/>
    <w:basedOn w:val="a0"/>
    <w:link w:val="a8"/>
    <w:uiPriority w:val="99"/>
    <w:rsid w:val="00250555"/>
    <w:rPr>
      <w:sz w:val="20"/>
      <w:szCs w:val="20"/>
    </w:rPr>
  </w:style>
  <w:style w:type="paragraph" w:styleId="aa">
    <w:name w:val="Balloon Text"/>
    <w:basedOn w:val="a"/>
    <w:link w:val="ab"/>
    <w:uiPriority w:val="99"/>
    <w:semiHidden/>
    <w:unhideWhenUsed/>
    <w:rsid w:val="0025055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0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628F-3083-4B80-ABCB-8F07BBF7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Reg</cp:lastModifiedBy>
  <cp:revision>3</cp:revision>
  <cp:lastPrinted>2021-09-14T00:59:00Z</cp:lastPrinted>
  <dcterms:created xsi:type="dcterms:W3CDTF">2021-09-14T00:17:00Z</dcterms:created>
  <dcterms:modified xsi:type="dcterms:W3CDTF">2021-09-15T00:16:00Z</dcterms:modified>
</cp:coreProperties>
</file>